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A69" w:rsidRPr="00B17EEA" w:rsidRDefault="00B17EEA" w:rsidP="00B17EEA">
      <w:pPr>
        <w:ind w:firstLine="12049"/>
        <w:rPr>
          <w:sz w:val="26"/>
          <w:szCs w:val="26"/>
        </w:rPr>
      </w:pPr>
      <w:bookmarkStart w:id="0" w:name="_GoBack"/>
      <w:bookmarkEnd w:id="0"/>
      <w:r w:rsidRPr="00B17EEA">
        <w:rPr>
          <w:sz w:val="26"/>
          <w:szCs w:val="26"/>
        </w:rPr>
        <w:t>Приложение</w:t>
      </w:r>
      <w:r w:rsidR="00E45B17">
        <w:rPr>
          <w:sz w:val="26"/>
          <w:szCs w:val="26"/>
        </w:rPr>
        <w:t xml:space="preserve"> </w:t>
      </w:r>
      <w:r w:rsidR="00A65053">
        <w:rPr>
          <w:sz w:val="26"/>
          <w:szCs w:val="26"/>
        </w:rPr>
        <w:t>2</w:t>
      </w:r>
      <w:r w:rsidRPr="00B17EEA">
        <w:rPr>
          <w:sz w:val="26"/>
          <w:szCs w:val="26"/>
        </w:rPr>
        <w:t xml:space="preserve"> </w:t>
      </w:r>
    </w:p>
    <w:p w:rsidR="00B17EEA" w:rsidRPr="00B17EEA" w:rsidRDefault="00B17EEA" w:rsidP="00B17EEA">
      <w:pPr>
        <w:ind w:firstLine="12049"/>
        <w:rPr>
          <w:sz w:val="26"/>
          <w:szCs w:val="26"/>
        </w:rPr>
      </w:pPr>
      <w:r w:rsidRPr="00B17EEA">
        <w:rPr>
          <w:sz w:val="26"/>
          <w:szCs w:val="26"/>
        </w:rPr>
        <w:t xml:space="preserve">к решению Думы </w:t>
      </w:r>
    </w:p>
    <w:p w:rsidR="00B17EEA" w:rsidRPr="00B17EEA" w:rsidRDefault="00B17EEA" w:rsidP="00B17EEA">
      <w:pPr>
        <w:ind w:firstLine="12049"/>
        <w:rPr>
          <w:sz w:val="26"/>
          <w:szCs w:val="26"/>
        </w:rPr>
      </w:pPr>
      <w:r w:rsidRPr="00B17EEA">
        <w:rPr>
          <w:sz w:val="26"/>
          <w:szCs w:val="26"/>
        </w:rPr>
        <w:t xml:space="preserve">города Когалыма </w:t>
      </w:r>
    </w:p>
    <w:tbl>
      <w:tblPr>
        <w:tblStyle w:val="1"/>
        <w:tblW w:w="4254" w:type="dxa"/>
        <w:tblInd w:w="120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2019"/>
      </w:tblGrid>
      <w:tr w:rsidR="00B17EEA" w:rsidRPr="00CC2F24" w:rsidTr="00B17EEA">
        <w:tc>
          <w:tcPr>
            <w:tcW w:w="2235" w:type="dxa"/>
          </w:tcPr>
          <w:p w:rsidR="00B17EEA" w:rsidRPr="00F5080D" w:rsidRDefault="00B17EEA" w:rsidP="00090658">
            <w:pPr>
              <w:rPr>
                <w:sz w:val="26"/>
                <w:szCs w:val="26"/>
              </w:rPr>
            </w:pPr>
            <w:r w:rsidRPr="006A3B32">
              <w:rPr>
                <w:color w:val="D9D9D9"/>
                <w:sz w:val="26"/>
                <w:szCs w:val="26"/>
              </w:rPr>
              <w:t xml:space="preserve">от </w:t>
            </w:r>
            <w:r w:rsidRPr="006A3B32">
              <w:rPr>
                <w:color w:val="D9D9D9"/>
                <w:sz w:val="26"/>
                <w:szCs w:val="26"/>
                <w:lang w:val="en-US"/>
              </w:rPr>
              <w:t>[</w:t>
            </w:r>
            <w:r w:rsidRPr="006A3B32">
              <w:rPr>
                <w:color w:val="D9D9D9"/>
                <w:sz w:val="26"/>
                <w:szCs w:val="26"/>
              </w:rPr>
              <w:t>Дата документа</w:t>
            </w:r>
            <w:r w:rsidRPr="006A3B32">
              <w:rPr>
                <w:color w:val="D9D9D9"/>
                <w:sz w:val="26"/>
                <w:szCs w:val="26"/>
                <w:lang w:val="en-US"/>
              </w:rPr>
              <w:t>]</w:t>
            </w:r>
            <w:r w:rsidRPr="006A3B32">
              <w:rPr>
                <w:color w:val="D9D9D9"/>
                <w:sz w:val="26"/>
                <w:szCs w:val="26"/>
              </w:rPr>
              <w:t xml:space="preserve"> </w:t>
            </w:r>
          </w:p>
        </w:tc>
        <w:tc>
          <w:tcPr>
            <w:tcW w:w="2019" w:type="dxa"/>
          </w:tcPr>
          <w:p w:rsidR="00B17EEA" w:rsidRDefault="00B17EEA" w:rsidP="00090658">
            <w:pPr>
              <w:rPr>
                <w:color w:val="D9D9D9"/>
                <w:sz w:val="28"/>
                <w:szCs w:val="28"/>
              </w:rPr>
            </w:pPr>
            <w:r w:rsidRPr="006A3B32">
              <w:rPr>
                <w:color w:val="D9D9D9"/>
                <w:sz w:val="28"/>
                <w:szCs w:val="28"/>
              </w:rPr>
              <w:t>№ [Номер документа]</w:t>
            </w:r>
          </w:p>
          <w:p w:rsidR="00082507" w:rsidRDefault="00082507" w:rsidP="00090658">
            <w:pPr>
              <w:rPr>
                <w:color w:val="D9D9D9"/>
                <w:sz w:val="28"/>
                <w:szCs w:val="28"/>
              </w:rPr>
            </w:pPr>
          </w:p>
          <w:p w:rsidR="00082507" w:rsidRPr="006A3B32" w:rsidRDefault="00082507" w:rsidP="00090658">
            <w:pPr>
              <w:rPr>
                <w:color w:val="D9D9D9"/>
                <w:sz w:val="28"/>
                <w:szCs w:val="28"/>
              </w:rPr>
            </w:pPr>
          </w:p>
        </w:tc>
      </w:tr>
    </w:tbl>
    <w:p w:rsidR="00660F34" w:rsidRDefault="00660F34" w:rsidP="00272AF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34"/>
        <w:gridCol w:w="4115"/>
        <w:gridCol w:w="3889"/>
        <w:gridCol w:w="2737"/>
        <w:gridCol w:w="1482"/>
        <w:gridCol w:w="2837"/>
      </w:tblGrid>
      <w:tr w:rsidR="00A055A8" w:rsidRPr="00133B78" w:rsidTr="0011282A"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055A8" w:rsidRPr="00133B78" w:rsidRDefault="00A055A8" w:rsidP="001128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33B78">
              <w:rPr>
                <w:rFonts w:ascii="Times New Roman" w:hAnsi="Times New Roman" w:cs="Times New Roman"/>
              </w:rPr>
              <w:t>3. Доли в хозяйственных обществах</w:t>
            </w:r>
          </w:p>
        </w:tc>
      </w:tr>
      <w:tr w:rsidR="00A055A8" w:rsidRPr="00133B78" w:rsidTr="0011282A">
        <w:tblPrEx>
          <w:tblBorders>
            <w:insideH w:val="single" w:sz="4" w:space="0" w:color="auto"/>
          </w:tblBorders>
        </w:tblPrEx>
        <w:tc>
          <w:tcPr>
            <w:tcW w:w="202" w:type="pct"/>
          </w:tcPr>
          <w:p w:rsidR="00A055A8" w:rsidRPr="00133B78" w:rsidRDefault="004B406B" w:rsidP="001128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A055A8" w:rsidRPr="00133B78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1311" w:type="pct"/>
          </w:tcPr>
          <w:p w:rsidR="00A055A8" w:rsidRPr="00133B78" w:rsidRDefault="00A055A8" w:rsidP="001128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33B78">
              <w:rPr>
                <w:rFonts w:ascii="Times New Roman" w:hAnsi="Times New Roman" w:cs="Times New Roman"/>
              </w:rPr>
              <w:t>Наименование муниципального имущества города Когалыма</w:t>
            </w:r>
          </w:p>
        </w:tc>
        <w:tc>
          <w:tcPr>
            <w:tcW w:w="1239" w:type="pct"/>
          </w:tcPr>
          <w:p w:rsidR="00A055A8" w:rsidRPr="00133B78" w:rsidRDefault="00A055A8" w:rsidP="001128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33B78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872" w:type="pct"/>
          </w:tcPr>
          <w:p w:rsidR="00A055A8" w:rsidRPr="00133B78" w:rsidRDefault="00A055A8" w:rsidP="001128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33B78">
              <w:rPr>
                <w:rFonts w:ascii="Times New Roman" w:hAnsi="Times New Roman" w:cs="Times New Roman"/>
              </w:rPr>
              <w:t>Размер доли Муниципального образования Ханты-Мансийского автономного округа - Югры городской округ город Когалым</w:t>
            </w:r>
          </w:p>
          <w:p w:rsidR="00A055A8" w:rsidRPr="00133B78" w:rsidRDefault="00A055A8" w:rsidP="001128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33B7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72" w:type="pct"/>
          </w:tcPr>
          <w:p w:rsidR="00A055A8" w:rsidRPr="00133B78" w:rsidRDefault="00A055A8" w:rsidP="001128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33B78">
              <w:rPr>
                <w:rFonts w:ascii="Times New Roman" w:hAnsi="Times New Roman" w:cs="Times New Roman"/>
              </w:rPr>
              <w:t>Размер продаваемой доли</w:t>
            </w:r>
          </w:p>
          <w:p w:rsidR="00A055A8" w:rsidRPr="00133B78" w:rsidRDefault="00A055A8" w:rsidP="001128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33B7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04" w:type="pct"/>
          </w:tcPr>
          <w:p w:rsidR="00A055A8" w:rsidRPr="00133B78" w:rsidRDefault="00A055A8" w:rsidP="001128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33B78">
              <w:rPr>
                <w:rFonts w:ascii="Times New Roman" w:hAnsi="Times New Roman" w:cs="Times New Roman"/>
              </w:rPr>
              <w:t>Планируемый период проведения мероприятий по приватизации</w:t>
            </w:r>
          </w:p>
        </w:tc>
      </w:tr>
      <w:tr w:rsidR="00A055A8" w:rsidRPr="00133B78" w:rsidTr="0011282A">
        <w:tc>
          <w:tcPr>
            <w:tcW w:w="202" w:type="pct"/>
            <w:tcBorders>
              <w:top w:val="single" w:sz="4" w:space="0" w:color="auto"/>
              <w:bottom w:val="single" w:sz="4" w:space="0" w:color="auto"/>
            </w:tcBorders>
          </w:tcPr>
          <w:p w:rsidR="00A055A8" w:rsidRPr="00133B78" w:rsidRDefault="00A055A8" w:rsidP="00A055A8">
            <w:pPr>
              <w:pStyle w:val="ConsPlusNormal"/>
              <w:rPr>
                <w:rFonts w:ascii="Times New Roman" w:hAnsi="Times New Roman" w:cs="Times New Roman"/>
              </w:rPr>
            </w:pPr>
            <w:r w:rsidRPr="00133B78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11" w:type="pct"/>
            <w:tcBorders>
              <w:top w:val="single" w:sz="4" w:space="0" w:color="auto"/>
              <w:bottom w:val="single" w:sz="4" w:space="0" w:color="auto"/>
            </w:tcBorders>
          </w:tcPr>
          <w:p w:rsidR="00A055A8" w:rsidRPr="00133B78" w:rsidRDefault="00A055A8" w:rsidP="00A055A8">
            <w:pPr>
              <w:pStyle w:val="ConsPlusNormal"/>
              <w:rPr>
                <w:rFonts w:ascii="Times New Roman" w:hAnsi="Times New Roman" w:cs="Times New Roman"/>
              </w:rPr>
            </w:pPr>
            <w:r w:rsidRPr="00133B78">
              <w:rPr>
                <w:rFonts w:ascii="Times New Roman" w:hAnsi="Times New Roman" w:cs="Times New Roman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 w:cs="Times New Roman"/>
              </w:rPr>
              <w:t>«Центр досуга и отдыха «Когалым»»</w:t>
            </w:r>
          </w:p>
        </w:tc>
        <w:tc>
          <w:tcPr>
            <w:tcW w:w="1239" w:type="pct"/>
            <w:tcBorders>
              <w:top w:val="single" w:sz="4" w:space="0" w:color="auto"/>
              <w:bottom w:val="single" w:sz="4" w:space="0" w:color="auto"/>
            </w:tcBorders>
          </w:tcPr>
          <w:p w:rsidR="00A055A8" w:rsidRPr="00133B78" w:rsidRDefault="00A055A8" w:rsidP="00A055A8">
            <w:pPr>
              <w:pStyle w:val="ConsPlusNormal"/>
              <w:rPr>
                <w:rFonts w:ascii="Times New Roman" w:hAnsi="Times New Roman" w:cs="Times New Roman"/>
              </w:rPr>
            </w:pPr>
            <w:r w:rsidRPr="00133B78">
              <w:rPr>
                <w:rFonts w:ascii="Times New Roman" w:hAnsi="Times New Roman" w:cs="Times New Roman"/>
              </w:rPr>
              <w:t xml:space="preserve">Ханты-Мансийский автономный округ - Югра, город Когалым, </w:t>
            </w:r>
            <w:r>
              <w:rPr>
                <w:rFonts w:ascii="Times New Roman" w:hAnsi="Times New Roman" w:cs="Times New Roman"/>
              </w:rPr>
              <w:t>улица Дружбы Народов, дом 11</w:t>
            </w:r>
          </w:p>
        </w:tc>
        <w:tc>
          <w:tcPr>
            <w:tcW w:w="872" w:type="pct"/>
            <w:tcBorders>
              <w:top w:val="single" w:sz="4" w:space="0" w:color="auto"/>
              <w:bottom w:val="single" w:sz="4" w:space="0" w:color="auto"/>
            </w:tcBorders>
          </w:tcPr>
          <w:p w:rsidR="00A055A8" w:rsidRPr="00133B78" w:rsidRDefault="00A055A8" w:rsidP="001128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33B7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</w:tcPr>
          <w:p w:rsidR="00A055A8" w:rsidRPr="00133B78" w:rsidRDefault="00A055A8" w:rsidP="001128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33B7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04" w:type="pct"/>
            <w:tcBorders>
              <w:top w:val="single" w:sz="4" w:space="0" w:color="auto"/>
              <w:bottom w:val="single" w:sz="4" w:space="0" w:color="auto"/>
            </w:tcBorders>
          </w:tcPr>
          <w:p w:rsidR="00A055A8" w:rsidRPr="00133B78" w:rsidRDefault="00A055A8" w:rsidP="0011282A">
            <w:pPr>
              <w:pStyle w:val="ConsPlusNormal"/>
              <w:rPr>
                <w:rFonts w:ascii="Times New Roman" w:hAnsi="Times New Roman" w:cs="Times New Roman"/>
              </w:rPr>
            </w:pPr>
            <w:r w:rsidRPr="00133B78">
              <w:rPr>
                <w:rFonts w:ascii="Times New Roman" w:hAnsi="Times New Roman" w:cs="Times New Roman"/>
              </w:rPr>
              <w:t>IV квартал 2025 - IV квартал 2026</w:t>
            </w:r>
          </w:p>
        </w:tc>
      </w:tr>
    </w:tbl>
    <w:p w:rsidR="00ED680E" w:rsidRPr="00660F34" w:rsidRDefault="00ED680E" w:rsidP="00660F34"/>
    <w:sectPr w:rsidR="00ED680E" w:rsidRPr="00660F34" w:rsidSect="00660F34">
      <w:pgSz w:w="16838" w:h="11906" w:orient="landscape"/>
      <w:pgMar w:top="2552" w:right="567" w:bottom="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82507"/>
    <w:rsid w:val="000B2FB4"/>
    <w:rsid w:val="000F0569"/>
    <w:rsid w:val="00123B3D"/>
    <w:rsid w:val="001438BB"/>
    <w:rsid w:val="00171A84"/>
    <w:rsid w:val="001975DA"/>
    <w:rsid w:val="001D0927"/>
    <w:rsid w:val="001E328E"/>
    <w:rsid w:val="00201088"/>
    <w:rsid w:val="00224BF8"/>
    <w:rsid w:val="00251514"/>
    <w:rsid w:val="00263BB2"/>
    <w:rsid w:val="00270DAE"/>
    <w:rsid w:val="00272AFE"/>
    <w:rsid w:val="002A570E"/>
    <w:rsid w:val="002B10AF"/>
    <w:rsid w:val="002B48E8"/>
    <w:rsid w:val="002B49A0"/>
    <w:rsid w:val="002D5593"/>
    <w:rsid w:val="002E0A30"/>
    <w:rsid w:val="002F7936"/>
    <w:rsid w:val="00300D9B"/>
    <w:rsid w:val="00306041"/>
    <w:rsid w:val="00313DAF"/>
    <w:rsid w:val="003447F7"/>
    <w:rsid w:val="00350B30"/>
    <w:rsid w:val="00372932"/>
    <w:rsid w:val="003A6578"/>
    <w:rsid w:val="003D6A0D"/>
    <w:rsid w:val="003F587E"/>
    <w:rsid w:val="004104BA"/>
    <w:rsid w:val="0043438A"/>
    <w:rsid w:val="00480B04"/>
    <w:rsid w:val="004A12F1"/>
    <w:rsid w:val="004B406B"/>
    <w:rsid w:val="004D1D97"/>
    <w:rsid w:val="004F33B1"/>
    <w:rsid w:val="004F6241"/>
    <w:rsid w:val="00544806"/>
    <w:rsid w:val="005500E4"/>
    <w:rsid w:val="00554C70"/>
    <w:rsid w:val="006015ED"/>
    <w:rsid w:val="00625AA2"/>
    <w:rsid w:val="00635680"/>
    <w:rsid w:val="006429F8"/>
    <w:rsid w:val="0065731C"/>
    <w:rsid w:val="00660F34"/>
    <w:rsid w:val="0070169A"/>
    <w:rsid w:val="007300EF"/>
    <w:rsid w:val="00737D13"/>
    <w:rsid w:val="00747B75"/>
    <w:rsid w:val="007C24AA"/>
    <w:rsid w:val="007D1C62"/>
    <w:rsid w:val="007E28C2"/>
    <w:rsid w:val="007F1A66"/>
    <w:rsid w:val="007F5689"/>
    <w:rsid w:val="00816A34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52EC3"/>
    <w:rsid w:val="0098458C"/>
    <w:rsid w:val="00993E30"/>
    <w:rsid w:val="009C47D2"/>
    <w:rsid w:val="00A055A8"/>
    <w:rsid w:val="00A564E7"/>
    <w:rsid w:val="00A65053"/>
    <w:rsid w:val="00AE3A79"/>
    <w:rsid w:val="00AE6CEC"/>
    <w:rsid w:val="00B05108"/>
    <w:rsid w:val="00B141E0"/>
    <w:rsid w:val="00B17EEA"/>
    <w:rsid w:val="00B22DDA"/>
    <w:rsid w:val="00B25576"/>
    <w:rsid w:val="00B31104"/>
    <w:rsid w:val="00B44BE6"/>
    <w:rsid w:val="00B5260D"/>
    <w:rsid w:val="00B71C99"/>
    <w:rsid w:val="00B76514"/>
    <w:rsid w:val="00BB1866"/>
    <w:rsid w:val="00BC37E6"/>
    <w:rsid w:val="00BE315F"/>
    <w:rsid w:val="00BE3451"/>
    <w:rsid w:val="00BF4FFE"/>
    <w:rsid w:val="00C27247"/>
    <w:rsid w:val="00C700C4"/>
    <w:rsid w:val="00C700F3"/>
    <w:rsid w:val="00CB2627"/>
    <w:rsid w:val="00CC367F"/>
    <w:rsid w:val="00CF6B89"/>
    <w:rsid w:val="00D52DB6"/>
    <w:rsid w:val="00D5489C"/>
    <w:rsid w:val="00D87CC0"/>
    <w:rsid w:val="00DC4E03"/>
    <w:rsid w:val="00DF7BA1"/>
    <w:rsid w:val="00E275C8"/>
    <w:rsid w:val="00E30008"/>
    <w:rsid w:val="00E45B17"/>
    <w:rsid w:val="00E57A96"/>
    <w:rsid w:val="00E623AE"/>
    <w:rsid w:val="00EB75CB"/>
    <w:rsid w:val="00EC17E6"/>
    <w:rsid w:val="00EC6177"/>
    <w:rsid w:val="00ED5C7C"/>
    <w:rsid w:val="00ED62A2"/>
    <w:rsid w:val="00ED680E"/>
    <w:rsid w:val="00EE539C"/>
    <w:rsid w:val="00EF0F88"/>
    <w:rsid w:val="00F06198"/>
    <w:rsid w:val="00F44025"/>
    <w:rsid w:val="00F5080D"/>
    <w:rsid w:val="00F57C10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660F3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C8CF5-A22F-447D-8284-73729BDAD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2</cp:revision>
  <cp:lastPrinted>2025-08-14T11:07:00Z</cp:lastPrinted>
  <dcterms:created xsi:type="dcterms:W3CDTF">2025-09-09T13:46:00Z</dcterms:created>
  <dcterms:modified xsi:type="dcterms:W3CDTF">2025-09-09T13:46:00Z</dcterms:modified>
</cp:coreProperties>
</file>